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A58" w:rsidRPr="008F26E2" w:rsidRDefault="00EC5A58" w:rsidP="00EC5A58">
      <w:pPr>
        <w:pStyle w:val="Heading1"/>
        <w:spacing w:before="0" w:after="120"/>
        <w:ind w:leftChars="0" w:left="360" w:firstLineChars="0" w:firstLine="0"/>
        <w:jc w:val="center"/>
        <w:rPr>
          <w:rFonts w:asciiTheme="majorBidi" w:eastAsia="Palatino Linotype" w:hAnsiTheme="majorBidi" w:cstheme="majorBidi"/>
          <w:i/>
          <w:iCs/>
          <w:sz w:val="26"/>
          <w:szCs w:val="26"/>
          <w:highlight w:val="white"/>
          <w:lang w:val="id-ID"/>
        </w:rPr>
      </w:pPr>
      <w:r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t>HASIL ANALISIS</w:t>
      </w:r>
      <w:r w:rsidRPr="008F26E2"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t xml:space="preserve"> SPSS/JASP</w:t>
      </w:r>
    </w:p>
    <w:p w:rsidR="00EC5A58" w:rsidRPr="008F26E2" w:rsidRDefault="00EC5A58" w:rsidP="00EC5A58">
      <w:pPr>
        <w:pStyle w:val="Heading1"/>
        <w:numPr>
          <w:ilvl w:val="0"/>
          <w:numId w:val="10"/>
        </w:numPr>
        <w:spacing w:before="0" w:after="120"/>
        <w:ind w:leftChars="0" w:firstLineChars="0"/>
        <w:rPr>
          <w:rFonts w:asciiTheme="majorBidi" w:eastAsia="Palatino Linotype" w:hAnsiTheme="majorBidi" w:cstheme="majorBidi"/>
          <w:i/>
          <w:iCs/>
          <w:sz w:val="26"/>
          <w:szCs w:val="26"/>
          <w:highlight w:val="white"/>
          <w:lang w:val="id-ID"/>
        </w:rPr>
      </w:pPr>
      <w:r w:rsidRPr="008F26E2"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t xml:space="preserve">Validitas dan Reliabilitas Skala </w:t>
      </w:r>
      <w:r w:rsidRPr="008F26E2">
        <w:rPr>
          <w:rFonts w:asciiTheme="majorBidi" w:eastAsia="Palatino Linotype" w:hAnsiTheme="majorBidi" w:cstheme="majorBidi"/>
          <w:i/>
          <w:iCs/>
          <w:sz w:val="26"/>
          <w:szCs w:val="26"/>
          <w:highlight w:val="white"/>
          <w:lang w:val="id-ID"/>
        </w:rPr>
        <w:t>School Well Being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74"/>
        <w:gridCol w:w="1559"/>
        <w:gridCol w:w="1559"/>
      </w:tblGrid>
      <w:tr w:rsidR="00EC5A58" w:rsidRPr="008F26E2" w:rsidTr="003154BE">
        <w:trPr>
          <w:jc w:val="center"/>
        </w:trPr>
        <w:tc>
          <w:tcPr>
            <w:tcW w:w="1129" w:type="dxa"/>
            <w:shd w:val="clear" w:color="auto" w:fill="FFFF00"/>
            <w:vAlign w:val="center"/>
          </w:tcPr>
          <w:p w:rsidR="00EC5A58" w:rsidRPr="00B26928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sz w:val="24"/>
                <w:szCs w:val="24"/>
                <w:highlight w:val="yellow"/>
                <w:lang w:val="id-ID"/>
              </w:rPr>
            </w:pPr>
            <w:r w:rsidRPr="00B26928">
              <w:rPr>
                <w:rFonts w:asciiTheme="majorBidi" w:eastAsia="Palatino Linotype" w:hAnsiTheme="majorBidi" w:cstheme="majorBidi"/>
                <w:sz w:val="24"/>
                <w:szCs w:val="24"/>
                <w:highlight w:val="yellow"/>
                <w:lang w:val="id-ID"/>
              </w:rPr>
              <w:t>No</w:t>
            </w:r>
          </w:p>
        </w:tc>
        <w:tc>
          <w:tcPr>
            <w:tcW w:w="3833" w:type="dxa"/>
            <w:gridSpan w:val="2"/>
            <w:shd w:val="clear" w:color="auto" w:fill="FFFF00"/>
          </w:tcPr>
          <w:p w:rsidR="00EC5A58" w:rsidRPr="00B26928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i/>
                <w:iCs/>
                <w:sz w:val="24"/>
                <w:szCs w:val="24"/>
                <w:highlight w:val="yellow"/>
                <w:lang w:val="id-ID"/>
              </w:rPr>
            </w:pPr>
            <w:r w:rsidRPr="00B26928">
              <w:rPr>
                <w:rFonts w:asciiTheme="majorBidi" w:eastAsia="Palatino Linotype" w:hAnsiTheme="majorBidi" w:cstheme="majorBidi"/>
                <w:i/>
                <w:iCs/>
                <w:sz w:val="24"/>
                <w:szCs w:val="24"/>
                <w:highlight w:val="yellow"/>
                <w:lang w:val="id-ID"/>
              </w:rPr>
              <w:t>Correlation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EC5A58" w:rsidRPr="00B26928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sz w:val="24"/>
                <w:szCs w:val="24"/>
                <w:highlight w:val="yellow"/>
                <w:lang w:val="id-ID"/>
              </w:rPr>
            </w:pPr>
            <w:r w:rsidRPr="00B26928">
              <w:rPr>
                <w:rFonts w:asciiTheme="majorBidi" w:eastAsia="Palatino Linotype" w:hAnsiTheme="majorBidi" w:cstheme="majorBidi"/>
                <w:sz w:val="24"/>
                <w:szCs w:val="24"/>
                <w:highlight w:val="yellow"/>
                <w:lang w:val="id-ID"/>
              </w:rPr>
              <w:t>Keterangan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0.401**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0.430**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3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0.359**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4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0.368**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5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0.247**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6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0.434**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7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0.176*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0.028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8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0.410**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9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0.347**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10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0.513**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11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0.497**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12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0.369**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13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0.497**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14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0.257**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15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0.456**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16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0.420**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17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0.197*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0.014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18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0.458**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19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0.393**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20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0.392**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21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0.348**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22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0.431**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23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0.419**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24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0.543**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25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0.351**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26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0.451**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27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0.439**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28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0.486**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29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0.287**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30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0.512**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31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0.394**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32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0.476**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33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0.484**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eastAsia="Palatino Linotype" w:hAnsiTheme="majorBidi" w:cstheme="majorBidi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34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0.368**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eastAsia="Palatino Linotype" w:hAnsiTheme="majorBidi" w:cstheme="majorBidi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35</w:t>
            </w: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0.255**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eastAsia="Palatino Linotype" w:hAnsiTheme="majorBidi" w:cstheme="majorBidi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</w:tcPr>
          <w:p w:rsidR="00EC5A58" w:rsidRPr="008F26E2" w:rsidRDefault="00EC5A58" w:rsidP="003154BE">
            <w:pPr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112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4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</w:tcPr>
          <w:p w:rsidR="00EC5A58" w:rsidRPr="008F26E2" w:rsidRDefault="00EC5A58" w:rsidP="003154BE">
            <w:pPr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EC5A58" w:rsidRPr="008F26E2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EC5A58" w:rsidRPr="008F26E2" w:rsidTr="003154BE"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color w:val="010205"/>
                <w:position w:val="0"/>
                <w:sz w:val="24"/>
                <w:szCs w:val="24"/>
              </w:rPr>
              <w:t>Reliability Statistics</w:t>
            </w:r>
          </w:p>
        </w:tc>
      </w:tr>
      <w:tr w:rsidR="00EC5A58" w:rsidRPr="008F26E2" w:rsidTr="003154BE">
        <w:trPr>
          <w:cantSplit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</w:rPr>
              <w:t>Cronbach's Alpha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</w:rPr>
              <w:t>N of Items</w:t>
            </w:r>
          </w:p>
        </w:tc>
      </w:tr>
      <w:tr w:rsidR="00EC5A58" w:rsidRPr="008F26E2" w:rsidTr="003154BE">
        <w:trPr>
          <w:cantSplit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0</w:t>
            </w: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</w:rPr>
              <w:t>.841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</w:rPr>
              <w:t>35</w:t>
            </w:r>
          </w:p>
        </w:tc>
      </w:tr>
    </w:tbl>
    <w:p w:rsidR="00EC5A58" w:rsidRPr="008F26E2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Pr="008F26E2" w:rsidRDefault="00EC5A58" w:rsidP="00EC5A58">
      <w:pPr>
        <w:pStyle w:val="Heading1"/>
        <w:numPr>
          <w:ilvl w:val="0"/>
          <w:numId w:val="10"/>
        </w:numPr>
        <w:spacing w:before="0" w:after="120"/>
        <w:ind w:leftChars="0" w:firstLineChars="0"/>
        <w:rPr>
          <w:rFonts w:asciiTheme="majorBidi" w:eastAsia="Palatino Linotype" w:hAnsiTheme="majorBidi" w:cstheme="majorBidi"/>
          <w:i/>
          <w:iCs/>
          <w:sz w:val="26"/>
          <w:szCs w:val="26"/>
          <w:highlight w:val="white"/>
          <w:lang w:val="id-ID"/>
        </w:rPr>
      </w:pPr>
      <w:r w:rsidRPr="008F26E2"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t xml:space="preserve">Validitas dan Reliabilitas Skala </w:t>
      </w:r>
      <w:r w:rsidRPr="008F26E2">
        <w:rPr>
          <w:rFonts w:asciiTheme="majorBidi" w:eastAsia="Palatino Linotype" w:hAnsiTheme="majorBidi" w:cstheme="majorBidi"/>
          <w:i/>
          <w:iCs/>
          <w:sz w:val="26"/>
          <w:szCs w:val="26"/>
          <w:highlight w:val="white"/>
          <w:lang w:val="id-ID"/>
        </w:rPr>
        <w:t>Internal Locus Of Control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415"/>
        <w:gridCol w:w="1559"/>
        <w:gridCol w:w="1323"/>
      </w:tblGrid>
      <w:tr w:rsidR="00EC5A58" w:rsidRPr="008F26E2" w:rsidTr="003154BE">
        <w:trPr>
          <w:jc w:val="center"/>
        </w:trPr>
        <w:tc>
          <w:tcPr>
            <w:tcW w:w="988" w:type="dxa"/>
            <w:shd w:val="clear" w:color="auto" w:fill="FFFF00"/>
            <w:vAlign w:val="center"/>
          </w:tcPr>
          <w:p w:rsidR="00EC5A58" w:rsidRPr="00B26928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yellow"/>
                <w:lang w:val="id-ID"/>
              </w:rPr>
            </w:pPr>
            <w:r w:rsidRPr="00B26928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yellow"/>
                <w:lang w:val="id-ID"/>
              </w:rPr>
              <w:t>No</w:t>
            </w:r>
          </w:p>
        </w:tc>
        <w:tc>
          <w:tcPr>
            <w:tcW w:w="3974" w:type="dxa"/>
            <w:gridSpan w:val="2"/>
            <w:shd w:val="clear" w:color="auto" w:fill="FFFF00"/>
          </w:tcPr>
          <w:p w:rsidR="00EC5A58" w:rsidRPr="00B26928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yellow"/>
                <w:lang w:val="id-ID"/>
              </w:rPr>
            </w:pPr>
            <w:r w:rsidRPr="00B26928">
              <w:rPr>
                <w:rFonts w:asciiTheme="majorBidi" w:eastAsia="Palatino Linotype" w:hAnsiTheme="majorBidi" w:cstheme="majorBidi"/>
                <w:b w:val="0"/>
                <w:bCs w:val="0"/>
                <w:i/>
                <w:iCs/>
                <w:sz w:val="24"/>
                <w:szCs w:val="24"/>
                <w:highlight w:val="yellow"/>
                <w:lang w:val="id-ID"/>
              </w:rPr>
              <w:t>Correlation</w:t>
            </w:r>
          </w:p>
        </w:tc>
        <w:tc>
          <w:tcPr>
            <w:tcW w:w="1323" w:type="dxa"/>
            <w:shd w:val="clear" w:color="auto" w:fill="FFFF00"/>
            <w:vAlign w:val="center"/>
          </w:tcPr>
          <w:p w:rsidR="00EC5A58" w:rsidRPr="00B26928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yellow"/>
                <w:lang w:val="id-ID"/>
              </w:rPr>
            </w:pPr>
            <w:r w:rsidRPr="00B26928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yellow"/>
                <w:lang w:val="id-ID"/>
              </w:rPr>
              <w:t>Keterangan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0.634**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0.679**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3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0.644**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4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0.611**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5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0.615**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lastRenderedPageBreak/>
              <w:t>Aitem 6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0.566**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7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0.656**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8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0.549**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9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0.353**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10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0.499**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11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0.440**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12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0.502**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13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0.398**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14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0.546**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15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0.483**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16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0.225**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17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0.558*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18</w:t>
            </w: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0.476**</w:t>
            </w:r>
          </w:p>
        </w:tc>
        <w:tc>
          <w:tcPr>
            <w:tcW w:w="1323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415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323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</w:tbl>
    <w:p w:rsidR="00EC5A58" w:rsidRPr="008F26E2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EC5A58" w:rsidRPr="008F26E2" w:rsidTr="003154BE"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color w:val="010205"/>
                <w:position w:val="0"/>
                <w:sz w:val="24"/>
                <w:szCs w:val="24"/>
              </w:rPr>
              <w:t>Reliability Statistics</w:t>
            </w:r>
          </w:p>
        </w:tc>
      </w:tr>
      <w:tr w:rsidR="00EC5A58" w:rsidRPr="008F26E2" w:rsidTr="003154BE">
        <w:trPr>
          <w:cantSplit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Cronbach's Alpha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N of Items</w:t>
            </w:r>
          </w:p>
        </w:tc>
      </w:tr>
      <w:tr w:rsidR="00EC5A58" w:rsidRPr="008F26E2" w:rsidTr="003154BE">
        <w:trPr>
          <w:cantSplit/>
          <w:trHeight w:val="412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  <w:lang w:val="id-ID"/>
              </w:rPr>
              <w:t>0</w:t>
            </w:r>
            <w:r w:rsidRPr="008F26E2"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  <w:t>.841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  <w:t>18</w:t>
            </w:r>
          </w:p>
        </w:tc>
      </w:tr>
    </w:tbl>
    <w:p w:rsidR="00EC5A58" w:rsidRPr="008F26E2" w:rsidRDefault="00EC5A58" w:rsidP="00EC5A58">
      <w:pPr>
        <w:pStyle w:val="Heading1"/>
        <w:numPr>
          <w:ilvl w:val="0"/>
          <w:numId w:val="10"/>
        </w:numPr>
        <w:spacing w:before="0" w:after="120"/>
        <w:ind w:leftChars="0" w:firstLineChars="0"/>
        <w:rPr>
          <w:rFonts w:asciiTheme="majorBidi" w:eastAsia="Palatino Linotype" w:hAnsiTheme="majorBidi" w:cstheme="majorBidi"/>
          <w:i/>
          <w:iCs/>
          <w:sz w:val="26"/>
          <w:szCs w:val="26"/>
          <w:highlight w:val="white"/>
          <w:lang w:val="id-ID"/>
        </w:rPr>
      </w:pPr>
      <w:r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lastRenderedPageBreak/>
        <w:t>v</w:t>
      </w:r>
      <w:r w:rsidRPr="008F26E2"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t xml:space="preserve">aliditas dan Reliabilitas Skala </w:t>
      </w:r>
      <w:r w:rsidRPr="00EE48B5"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t>Efikasi Diri Akademik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273"/>
        <w:gridCol w:w="1559"/>
        <w:gridCol w:w="1559"/>
      </w:tblGrid>
      <w:tr w:rsidR="00EC5A58" w:rsidRPr="008F26E2" w:rsidTr="003154BE">
        <w:trPr>
          <w:jc w:val="center"/>
        </w:trPr>
        <w:tc>
          <w:tcPr>
            <w:tcW w:w="988" w:type="dxa"/>
            <w:shd w:val="clear" w:color="auto" w:fill="FFFF00"/>
            <w:vAlign w:val="center"/>
          </w:tcPr>
          <w:p w:rsidR="00EC5A58" w:rsidRPr="00B26928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sz w:val="24"/>
                <w:szCs w:val="24"/>
                <w:highlight w:val="yellow"/>
                <w:lang w:val="id-ID"/>
              </w:rPr>
            </w:pPr>
            <w:r w:rsidRPr="00B26928">
              <w:rPr>
                <w:rFonts w:asciiTheme="majorBidi" w:eastAsia="Palatino Linotype" w:hAnsiTheme="majorBidi" w:cstheme="majorBidi"/>
                <w:sz w:val="24"/>
                <w:szCs w:val="24"/>
                <w:highlight w:val="yellow"/>
                <w:lang w:val="id-ID"/>
              </w:rPr>
              <w:t>No</w:t>
            </w:r>
          </w:p>
        </w:tc>
        <w:tc>
          <w:tcPr>
            <w:tcW w:w="3832" w:type="dxa"/>
            <w:gridSpan w:val="2"/>
            <w:shd w:val="clear" w:color="auto" w:fill="FFFF00"/>
          </w:tcPr>
          <w:p w:rsidR="00EC5A58" w:rsidRPr="00B26928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sz w:val="24"/>
                <w:szCs w:val="24"/>
                <w:highlight w:val="yellow"/>
                <w:lang w:val="id-ID"/>
              </w:rPr>
            </w:pPr>
            <w:r w:rsidRPr="00B26928">
              <w:rPr>
                <w:rFonts w:asciiTheme="majorBidi" w:eastAsia="Palatino Linotype" w:hAnsiTheme="majorBidi" w:cstheme="majorBidi"/>
                <w:i/>
                <w:iCs/>
                <w:sz w:val="24"/>
                <w:szCs w:val="24"/>
                <w:highlight w:val="yellow"/>
                <w:lang w:val="id-ID"/>
              </w:rPr>
              <w:t>Correlation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EC5A58" w:rsidRPr="00B26928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sz w:val="24"/>
                <w:szCs w:val="24"/>
                <w:highlight w:val="yellow"/>
                <w:lang w:val="id-ID"/>
              </w:rPr>
            </w:pPr>
            <w:r w:rsidRPr="00B26928">
              <w:rPr>
                <w:rFonts w:asciiTheme="majorBidi" w:eastAsia="Palatino Linotype" w:hAnsiTheme="majorBidi" w:cstheme="majorBidi"/>
                <w:sz w:val="24"/>
                <w:szCs w:val="24"/>
                <w:highlight w:val="yellow"/>
                <w:lang w:val="id-ID"/>
              </w:rPr>
              <w:t>Keterangan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0.323**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0.465**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3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0.597**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4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0.527**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5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0.655**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6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0.388**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7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0.570**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8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0.299**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9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0.374**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10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0.654**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11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0.602**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12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0.548**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13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0.320**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14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0.568**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lastRenderedPageBreak/>
              <w:t>Aitem 15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0.543**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16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0.552**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17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0.348**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18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0.550**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19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0.508**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20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0.525**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Aitem 21</w:t>
            </w: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Pearson Correlation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0.398**</w:t>
            </w:r>
          </w:p>
        </w:tc>
        <w:tc>
          <w:tcPr>
            <w:tcW w:w="1559" w:type="dxa"/>
            <w:vMerge w:val="restart"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Valid</w:t>
            </w: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Sig. (2-tailed)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0.000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  <w:tr w:rsidR="00EC5A58" w:rsidRPr="008F26E2" w:rsidTr="003154BE">
        <w:trPr>
          <w:jc w:val="center"/>
        </w:trPr>
        <w:tc>
          <w:tcPr>
            <w:tcW w:w="988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  <w:tc>
          <w:tcPr>
            <w:tcW w:w="2273" w:type="dxa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both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N</w:t>
            </w:r>
          </w:p>
        </w:tc>
        <w:tc>
          <w:tcPr>
            <w:tcW w:w="1559" w:type="dxa"/>
          </w:tcPr>
          <w:p w:rsidR="00EC5A58" w:rsidRPr="008F26E2" w:rsidRDefault="00EC5A58" w:rsidP="003154BE">
            <w:pPr>
              <w:pStyle w:val="Heading1"/>
              <w:ind w:leftChars="0" w:left="0" w:firstLineChars="0" w:firstLine="0"/>
              <w:jc w:val="right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  <w:r w:rsidRPr="008F26E2"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  <w:t>155</w:t>
            </w:r>
          </w:p>
        </w:tc>
        <w:tc>
          <w:tcPr>
            <w:tcW w:w="1559" w:type="dxa"/>
            <w:vMerge/>
            <w:vAlign w:val="center"/>
          </w:tcPr>
          <w:p w:rsidR="00EC5A58" w:rsidRPr="008F26E2" w:rsidRDefault="00EC5A58" w:rsidP="003154BE">
            <w:pPr>
              <w:pStyle w:val="Heading1"/>
              <w:spacing w:before="0" w:after="120"/>
              <w:ind w:leftChars="0" w:left="0" w:firstLineChars="0" w:firstLine="0"/>
              <w:jc w:val="center"/>
              <w:rPr>
                <w:rFonts w:asciiTheme="majorBidi" w:eastAsia="Palatino Linotype" w:hAnsiTheme="majorBidi" w:cstheme="majorBidi"/>
                <w:b w:val="0"/>
                <w:bCs w:val="0"/>
                <w:sz w:val="24"/>
                <w:szCs w:val="24"/>
                <w:highlight w:val="white"/>
                <w:lang w:val="id-ID"/>
              </w:rPr>
            </w:pPr>
          </w:p>
        </w:tc>
      </w:tr>
    </w:tbl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Pr="008F26E2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tbl>
      <w:tblPr>
        <w:tblW w:w="2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EC5A58" w:rsidRPr="008F26E2" w:rsidTr="003154BE">
        <w:trPr>
          <w:cantSplit/>
        </w:trPr>
        <w:tc>
          <w:tcPr>
            <w:tcW w:w="2704" w:type="dxa"/>
            <w:gridSpan w:val="2"/>
            <w:shd w:val="clear" w:color="auto" w:fill="FFFFFF"/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color w:val="010205"/>
                <w:position w:val="0"/>
                <w:sz w:val="24"/>
                <w:szCs w:val="24"/>
              </w:rPr>
              <w:t>Reliability Statistics</w:t>
            </w:r>
          </w:p>
        </w:tc>
      </w:tr>
      <w:tr w:rsidR="00EC5A58" w:rsidRPr="008F26E2" w:rsidTr="003154BE">
        <w:trPr>
          <w:cantSplit/>
        </w:trPr>
        <w:tc>
          <w:tcPr>
            <w:tcW w:w="1518" w:type="dxa"/>
            <w:shd w:val="clear" w:color="auto" w:fill="FFFFFF"/>
            <w:vAlign w:val="bottom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Cronbach's Alpha</w:t>
            </w:r>
          </w:p>
        </w:tc>
        <w:tc>
          <w:tcPr>
            <w:tcW w:w="1186" w:type="dxa"/>
            <w:shd w:val="clear" w:color="auto" w:fill="FFFFFF"/>
            <w:vAlign w:val="bottom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N of Items</w:t>
            </w:r>
          </w:p>
        </w:tc>
      </w:tr>
      <w:tr w:rsidR="00EC5A58" w:rsidRPr="008F26E2" w:rsidTr="003154BE">
        <w:trPr>
          <w:cantSplit/>
        </w:trPr>
        <w:tc>
          <w:tcPr>
            <w:tcW w:w="1518" w:type="dxa"/>
            <w:shd w:val="clear" w:color="auto" w:fill="FFFFFF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  <w:lang w:val="id-ID"/>
              </w:rPr>
              <w:t>0</w:t>
            </w:r>
            <w:r w:rsidRPr="008F26E2"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  <w:t>.845</w:t>
            </w:r>
          </w:p>
        </w:tc>
        <w:tc>
          <w:tcPr>
            <w:tcW w:w="1186" w:type="dxa"/>
            <w:shd w:val="clear" w:color="auto" w:fill="FFFFFF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color w:val="010205"/>
                <w:position w:val="0"/>
                <w:sz w:val="24"/>
                <w:szCs w:val="24"/>
              </w:rPr>
              <w:t>21</w:t>
            </w:r>
          </w:p>
        </w:tc>
      </w:tr>
    </w:tbl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Pr="008F26E2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Pr="008F26E2" w:rsidRDefault="00EC5A58" w:rsidP="00EC5A58">
      <w:pPr>
        <w:pStyle w:val="Heading1"/>
        <w:numPr>
          <w:ilvl w:val="0"/>
          <w:numId w:val="10"/>
        </w:numPr>
        <w:spacing w:before="0" w:after="120"/>
        <w:ind w:leftChars="0" w:firstLineChars="0"/>
        <w:jc w:val="both"/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</w:pPr>
      <w:r w:rsidRPr="008F26E2"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lastRenderedPageBreak/>
        <w:t>Uji Normalitas</w:t>
      </w:r>
    </w:p>
    <w:tbl>
      <w:tblPr>
        <w:tblW w:w="9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74"/>
        <w:gridCol w:w="1206"/>
        <w:gridCol w:w="2140"/>
        <w:gridCol w:w="2220"/>
        <w:gridCol w:w="2300"/>
      </w:tblGrid>
      <w:tr w:rsidR="00EC5A58" w:rsidRPr="008F26E2" w:rsidTr="003154BE">
        <w:trPr>
          <w:trHeight w:val="315"/>
          <w:jc w:val="center"/>
        </w:trPr>
        <w:tc>
          <w:tcPr>
            <w:tcW w:w="93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b/>
                <w:bCs/>
                <w:position w:val="0"/>
                <w:sz w:val="24"/>
                <w:szCs w:val="24"/>
              </w:rPr>
              <w:t>One-Sample Kolmogorov-Smirnov Test</w:t>
            </w:r>
          </w:p>
        </w:tc>
      </w:tr>
      <w:tr w:rsidR="00EC5A58" w:rsidRPr="008F26E2" w:rsidTr="003154BE">
        <w:trPr>
          <w:trHeight w:val="750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Internal Locus Of Control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Efikasi Diri Akademik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School Well Being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440" w:type="dxa"/>
            <w:tcBorders>
              <w:top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N</w:t>
            </w:r>
          </w:p>
        </w:tc>
        <w:tc>
          <w:tcPr>
            <w:tcW w:w="1240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</w:tr>
      <w:tr w:rsidR="00EC5A58" w:rsidRPr="008F26E2" w:rsidTr="003154BE">
        <w:trPr>
          <w:trHeight w:val="510"/>
          <w:jc w:val="center"/>
        </w:trPr>
        <w:tc>
          <w:tcPr>
            <w:tcW w:w="144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Normal Parameters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vertAlign w:val="superscript"/>
              </w:rPr>
              <w:t>a,b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Mean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52,1226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57,2516</w:t>
            </w:r>
          </w:p>
        </w:tc>
        <w:tc>
          <w:tcPr>
            <w:tcW w:w="230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97,2516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44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Std. Deviation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6,00685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6,81537</w:t>
            </w:r>
          </w:p>
        </w:tc>
        <w:tc>
          <w:tcPr>
            <w:tcW w:w="230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9,90120</w:t>
            </w:r>
          </w:p>
        </w:tc>
      </w:tr>
      <w:tr w:rsidR="00EC5A58" w:rsidRPr="008F26E2" w:rsidTr="003154BE">
        <w:trPr>
          <w:trHeight w:val="480"/>
          <w:jc w:val="center"/>
        </w:trPr>
        <w:tc>
          <w:tcPr>
            <w:tcW w:w="144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Most Extreme Differences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Absolute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0,059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0,063</w:t>
            </w:r>
          </w:p>
        </w:tc>
        <w:tc>
          <w:tcPr>
            <w:tcW w:w="230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0,057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44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Positive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0,048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0,044</w:t>
            </w:r>
          </w:p>
        </w:tc>
        <w:tc>
          <w:tcPr>
            <w:tcW w:w="230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0,034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44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Negative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-0,059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-0,063</w:t>
            </w:r>
          </w:p>
        </w:tc>
        <w:tc>
          <w:tcPr>
            <w:tcW w:w="230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-0,057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44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Test Statistic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0,059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0,063</w:t>
            </w:r>
          </w:p>
        </w:tc>
        <w:tc>
          <w:tcPr>
            <w:tcW w:w="230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0,057</w:t>
            </w:r>
          </w:p>
        </w:tc>
      </w:tr>
      <w:tr w:rsidR="00EC5A58" w:rsidRPr="008F26E2" w:rsidTr="003154BE">
        <w:trPr>
          <w:trHeight w:val="80"/>
          <w:jc w:val="center"/>
        </w:trPr>
        <w:tc>
          <w:tcPr>
            <w:tcW w:w="144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Asymp. Sig. (2-tailed)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.200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vertAlign w:val="superscript"/>
              </w:rPr>
              <w:t>c,d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.200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vertAlign w:val="superscript"/>
              </w:rPr>
              <w:t>c,d</w:t>
            </w:r>
          </w:p>
        </w:tc>
        <w:tc>
          <w:tcPr>
            <w:tcW w:w="230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.200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vertAlign w:val="superscript"/>
              </w:rPr>
              <w:t>c,d</w:t>
            </w:r>
          </w:p>
        </w:tc>
      </w:tr>
    </w:tbl>
    <w:p w:rsidR="00EC5A58" w:rsidRDefault="00EC5A58" w:rsidP="00EC5A58">
      <w:pPr>
        <w:pStyle w:val="Heading1"/>
        <w:numPr>
          <w:ilvl w:val="0"/>
          <w:numId w:val="10"/>
        </w:numPr>
        <w:spacing w:before="0" w:after="120"/>
        <w:ind w:leftChars="0" w:firstLineChars="0"/>
        <w:jc w:val="both"/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</w:pPr>
      <w:r w:rsidRPr="008F26E2"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t>Uji Linearitas</w:t>
      </w:r>
    </w:p>
    <w:p w:rsidR="00EC5A58" w:rsidRPr="00804983" w:rsidRDefault="00EC5A58" w:rsidP="00EC5A58">
      <w:pPr>
        <w:pStyle w:val="Heading1"/>
        <w:spacing w:before="0" w:after="0" w:afterAutospacing="0"/>
        <w:ind w:leftChars="0" w:left="720" w:firstLineChars="0" w:firstLine="0"/>
        <w:jc w:val="both"/>
        <w:rPr>
          <w:rFonts w:asciiTheme="majorBidi" w:eastAsia="Palatino Linotype" w:hAnsiTheme="majorBidi" w:cstheme="majorBidi"/>
          <w:b w:val="0"/>
          <w:bCs w:val="0"/>
          <w:i/>
          <w:iCs/>
          <w:sz w:val="26"/>
          <w:szCs w:val="26"/>
          <w:highlight w:val="white"/>
          <w:lang w:val="id-ID"/>
        </w:rPr>
      </w:pPr>
      <w:r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t>*</w:t>
      </w:r>
      <w:r>
        <w:rPr>
          <w:rFonts w:asciiTheme="majorBidi" w:eastAsia="Palatino Linotype" w:hAnsiTheme="majorBidi" w:cstheme="majorBidi"/>
          <w:b w:val="0"/>
          <w:bCs w:val="0"/>
          <w:i/>
          <w:iCs/>
          <w:sz w:val="26"/>
          <w:szCs w:val="26"/>
          <w:highlight w:val="white"/>
          <w:lang w:val="id-ID"/>
        </w:rPr>
        <w:t xml:space="preserve">Internal Locus Of control </w:t>
      </w:r>
      <w:r>
        <w:rPr>
          <w:rFonts w:asciiTheme="majorBidi" w:eastAsia="Palatino Linotype" w:hAnsiTheme="majorBidi" w:cstheme="majorBidi"/>
          <w:b w:val="0"/>
          <w:bCs w:val="0"/>
          <w:sz w:val="26"/>
          <w:szCs w:val="26"/>
          <w:highlight w:val="white"/>
          <w:lang w:val="id-ID"/>
        </w:rPr>
        <w:t xml:space="preserve">dengan </w:t>
      </w:r>
      <w:r>
        <w:rPr>
          <w:rFonts w:asciiTheme="majorBidi" w:eastAsia="Palatino Linotype" w:hAnsiTheme="majorBidi" w:cstheme="majorBidi"/>
          <w:b w:val="0"/>
          <w:bCs w:val="0"/>
          <w:i/>
          <w:iCs/>
          <w:sz w:val="26"/>
          <w:szCs w:val="26"/>
          <w:highlight w:val="white"/>
          <w:lang w:val="id-ID"/>
        </w:rPr>
        <w:t>School Well Being</w:t>
      </w:r>
    </w:p>
    <w:tbl>
      <w:tblPr>
        <w:tblW w:w="8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1056"/>
        <w:gridCol w:w="1376"/>
        <w:gridCol w:w="1236"/>
        <w:gridCol w:w="576"/>
        <w:gridCol w:w="1116"/>
        <w:gridCol w:w="876"/>
        <w:gridCol w:w="845"/>
      </w:tblGrid>
      <w:tr w:rsidR="00EC5A58" w:rsidRPr="008F26E2" w:rsidTr="003154BE">
        <w:trPr>
          <w:trHeight w:val="315"/>
          <w:jc w:val="center"/>
        </w:trPr>
        <w:tc>
          <w:tcPr>
            <w:tcW w:w="873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b/>
                <w:bCs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eastAsia="Times New Roman" w:hAnsiTheme="majorBidi" w:cstheme="majorBidi"/>
                <w:b/>
                <w:bCs/>
                <w:position w:val="0"/>
                <w:sz w:val="24"/>
                <w:szCs w:val="24"/>
              </w:rPr>
              <w:t>ANOVA Table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Sum of Squares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df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Mean Square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F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Sig.</w:t>
            </w:r>
          </w:p>
        </w:tc>
      </w:tr>
      <w:tr w:rsidR="00EC5A58" w:rsidRPr="008F26E2" w:rsidTr="003154BE">
        <w:trPr>
          <w:trHeight w:val="480"/>
          <w:jc w:val="center"/>
        </w:trPr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lang w:val="id-ID"/>
              </w:rPr>
              <w:t>School Well Being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*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lang w:val="id-ID"/>
              </w:rPr>
              <w:t>Internal Locus Of Control</w:t>
            </w: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Between Groups</w:t>
            </w:r>
          </w:p>
        </w:tc>
        <w:tc>
          <w:tcPr>
            <w:tcW w:w="13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(Combined)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5174,498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191,648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2,453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0,000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656" w:type="dxa"/>
            <w:tcBorders>
              <w:top w:val="nil"/>
              <w:bottom w:val="nil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76" w:type="dxa"/>
            <w:tcBorders>
              <w:top w:val="nil"/>
              <w:bottom w:val="nil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Linearity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2823,860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2823,860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36,142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0,000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656" w:type="dxa"/>
            <w:tcBorders>
              <w:top w:val="nil"/>
              <w:bottom w:val="nil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76" w:type="dxa"/>
            <w:tcBorders>
              <w:top w:val="nil"/>
              <w:bottom w:val="nil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Deviation from Linearity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2350,638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26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90,409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1,157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0,290</w:t>
            </w:r>
          </w:p>
        </w:tc>
      </w:tr>
      <w:tr w:rsidR="00EC5A58" w:rsidRPr="008F26E2" w:rsidTr="003154BE">
        <w:trPr>
          <w:trHeight w:val="480"/>
          <w:jc w:val="center"/>
        </w:trPr>
        <w:tc>
          <w:tcPr>
            <w:tcW w:w="1656" w:type="dxa"/>
            <w:tcBorders>
              <w:top w:val="nil"/>
              <w:bottom w:val="nil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Within Groups</w:t>
            </w:r>
          </w:p>
        </w:tc>
        <w:tc>
          <w:tcPr>
            <w:tcW w:w="1376" w:type="dxa"/>
            <w:tcBorders>
              <w:top w:val="nil"/>
              <w:bottom w:val="nil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9922,689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127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78,131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656" w:type="dxa"/>
            <w:tcBorders>
              <w:top w:val="nil"/>
              <w:bottom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Total</w:t>
            </w:r>
          </w:p>
        </w:tc>
        <w:tc>
          <w:tcPr>
            <w:tcW w:w="13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15097,187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154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</w:tr>
    </w:tbl>
    <w:p w:rsidR="00EC5A58" w:rsidRPr="00804983" w:rsidRDefault="00EC5A58" w:rsidP="00EC5A58">
      <w:pPr>
        <w:pStyle w:val="Heading1"/>
        <w:spacing w:before="0" w:after="0" w:afterAutospacing="0"/>
        <w:ind w:leftChars="0" w:left="720" w:firstLineChars="0" w:firstLine="0"/>
        <w:jc w:val="both"/>
        <w:rPr>
          <w:rFonts w:asciiTheme="majorBidi" w:eastAsia="Palatino Linotype" w:hAnsiTheme="majorBidi" w:cstheme="majorBidi"/>
          <w:b w:val="0"/>
          <w:bCs w:val="0"/>
          <w:i/>
          <w:iCs/>
          <w:sz w:val="26"/>
          <w:szCs w:val="26"/>
          <w:highlight w:val="white"/>
          <w:lang w:val="id-ID"/>
        </w:rPr>
      </w:pPr>
      <w:r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t>*</w:t>
      </w:r>
      <w:r>
        <w:rPr>
          <w:rFonts w:asciiTheme="majorBidi" w:eastAsia="Palatino Linotype" w:hAnsiTheme="majorBidi" w:cstheme="majorBidi"/>
          <w:b w:val="0"/>
          <w:bCs w:val="0"/>
          <w:sz w:val="26"/>
          <w:szCs w:val="26"/>
          <w:highlight w:val="white"/>
          <w:lang w:val="id-ID"/>
        </w:rPr>
        <w:t>Efikasi Diri Akademik</w:t>
      </w:r>
      <w:r>
        <w:rPr>
          <w:rFonts w:asciiTheme="majorBidi" w:eastAsia="Palatino Linotype" w:hAnsiTheme="majorBidi" w:cstheme="majorBidi"/>
          <w:b w:val="0"/>
          <w:bCs w:val="0"/>
          <w:i/>
          <w:iCs/>
          <w:sz w:val="26"/>
          <w:szCs w:val="26"/>
          <w:highlight w:val="white"/>
          <w:lang w:val="id-ID"/>
        </w:rPr>
        <w:t xml:space="preserve"> </w:t>
      </w:r>
      <w:r>
        <w:rPr>
          <w:rFonts w:asciiTheme="majorBidi" w:eastAsia="Palatino Linotype" w:hAnsiTheme="majorBidi" w:cstheme="majorBidi"/>
          <w:b w:val="0"/>
          <w:bCs w:val="0"/>
          <w:sz w:val="26"/>
          <w:szCs w:val="26"/>
          <w:highlight w:val="white"/>
          <w:lang w:val="id-ID"/>
        </w:rPr>
        <w:t xml:space="preserve">dengan </w:t>
      </w:r>
      <w:r>
        <w:rPr>
          <w:rFonts w:asciiTheme="majorBidi" w:eastAsia="Palatino Linotype" w:hAnsiTheme="majorBidi" w:cstheme="majorBidi"/>
          <w:b w:val="0"/>
          <w:bCs w:val="0"/>
          <w:i/>
          <w:iCs/>
          <w:sz w:val="26"/>
          <w:szCs w:val="26"/>
          <w:highlight w:val="white"/>
          <w:lang w:val="id-ID"/>
        </w:rPr>
        <w:t>School Well Being</w:t>
      </w:r>
    </w:p>
    <w:tbl>
      <w:tblPr>
        <w:tblW w:w="8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065"/>
        <w:gridCol w:w="1386"/>
        <w:gridCol w:w="1245"/>
        <w:gridCol w:w="580"/>
        <w:gridCol w:w="1124"/>
        <w:gridCol w:w="883"/>
        <w:gridCol w:w="851"/>
      </w:tblGrid>
      <w:tr w:rsidR="00EC5A58" w:rsidRPr="008F26E2" w:rsidTr="003154BE">
        <w:trPr>
          <w:trHeight w:val="315"/>
          <w:jc w:val="center"/>
        </w:trPr>
        <w:tc>
          <w:tcPr>
            <w:tcW w:w="867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b/>
                <w:bCs/>
                <w:position w:val="0"/>
                <w:sz w:val="24"/>
                <w:szCs w:val="24"/>
              </w:rPr>
              <w:t>ANOVA Table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Sum of Squares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df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Mean Square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F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Sig.</w:t>
            </w:r>
          </w:p>
        </w:tc>
      </w:tr>
      <w:tr w:rsidR="00EC5A58" w:rsidRPr="008F26E2" w:rsidTr="003154BE">
        <w:trPr>
          <w:trHeight w:val="480"/>
          <w:jc w:val="center"/>
        </w:trPr>
        <w:tc>
          <w:tcPr>
            <w:tcW w:w="1590" w:type="dxa"/>
            <w:tcBorders>
              <w:top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lang w:val="id-ID"/>
              </w:rPr>
              <w:t xml:space="preserve">School Well Being*Efikasi 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lang w:val="id-ID"/>
              </w:rPr>
              <w:lastRenderedPageBreak/>
              <w:t>Diri Akademik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lastRenderedPageBreak/>
              <w:t>Between Groups</w:t>
            </w:r>
          </w:p>
        </w:tc>
        <w:tc>
          <w:tcPr>
            <w:tcW w:w="1376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(Combined)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4708,825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156,961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1,874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0,009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59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056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Linearity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2481,544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2481,544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29,621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0,000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59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056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Deviation from Linearity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2227,282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29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76,803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0,917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0,592</w:t>
            </w:r>
          </w:p>
        </w:tc>
      </w:tr>
      <w:tr w:rsidR="00EC5A58" w:rsidRPr="008F26E2" w:rsidTr="003154BE">
        <w:trPr>
          <w:trHeight w:val="480"/>
          <w:jc w:val="center"/>
        </w:trPr>
        <w:tc>
          <w:tcPr>
            <w:tcW w:w="159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056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Within Groups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10388,362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124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83,777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</w:tr>
      <w:tr w:rsidR="00EC5A58" w:rsidRPr="008F26E2" w:rsidTr="003154BE">
        <w:trPr>
          <w:trHeight w:val="315"/>
          <w:jc w:val="center"/>
        </w:trPr>
        <w:tc>
          <w:tcPr>
            <w:tcW w:w="1590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056" w:type="dxa"/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Total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15097,187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154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</w:tr>
    </w:tbl>
    <w:p w:rsidR="00EC5A58" w:rsidRDefault="00EC5A58" w:rsidP="00EC5A58">
      <w:pPr>
        <w:pStyle w:val="Heading1"/>
        <w:ind w:leftChars="0" w:left="0" w:firstLineChars="0" w:firstLine="0"/>
        <w:jc w:val="both"/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</w:pPr>
    </w:p>
    <w:p w:rsidR="00EC5A58" w:rsidRPr="008F26E2" w:rsidRDefault="00EC5A58" w:rsidP="00EC5A58">
      <w:pPr>
        <w:pStyle w:val="Heading1"/>
        <w:numPr>
          <w:ilvl w:val="0"/>
          <w:numId w:val="10"/>
        </w:numPr>
        <w:ind w:leftChars="0" w:firstLineChars="0"/>
        <w:jc w:val="both"/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</w:pPr>
      <w:r w:rsidRPr="008F26E2">
        <w:rPr>
          <w:rFonts w:asciiTheme="majorBidi" w:eastAsia="Palatino Linotype" w:hAnsiTheme="majorBidi" w:cstheme="majorBidi"/>
          <w:sz w:val="26"/>
          <w:szCs w:val="26"/>
          <w:highlight w:val="white"/>
          <w:lang w:val="id-ID"/>
        </w:rPr>
        <w:t>Uji Hipotesis</w:t>
      </w:r>
    </w:p>
    <w:tbl>
      <w:tblPr>
        <w:tblW w:w="7040" w:type="dxa"/>
        <w:tblLook w:val="04A0" w:firstRow="1" w:lastRow="0" w:firstColumn="1" w:lastColumn="0" w:noHBand="0" w:noVBand="1"/>
      </w:tblPr>
      <w:tblGrid>
        <w:gridCol w:w="1370"/>
        <w:gridCol w:w="1310"/>
        <w:gridCol w:w="2140"/>
        <w:gridCol w:w="2220"/>
      </w:tblGrid>
      <w:tr w:rsidR="00EC5A58" w:rsidRPr="008F26E2" w:rsidTr="003154BE">
        <w:trPr>
          <w:trHeight w:val="300"/>
        </w:trPr>
        <w:tc>
          <w:tcPr>
            <w:tcW w:w="7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b/>
                <w:bCs/>
                <w:position w:val="0"/>
                <w:sz w:val="24"/>
                <w:szCs w:val="24"/>
              </w:rPr>
              <w:t>Correlations</w:t>
            </w:r>
          </w:p>
        </w:tc>
      </w:tr>
      <w:tr w:rsidR="00EC5A58" w:rsidRPr="008F26E2" w:rsidTr="003154BE">
        <w:trPr>
          <w:trHeight w:val="495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Internal Locus Of Control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School Well Being</w:t>
            </w:r>
          </w:p>
        </w:tc>
      </w:tr>
      <w:tr w:rsidR="00EC5A58" w:rsidRPr="008F26E2" w:rsidTr="003154BE">
        <w:trPr>
          <w:trHeight w:val="480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Internal Locus Of Control</w:t>
            </w:r>
          </w:p>
        </w:tc>
        <w:tc>
          <w:tcPr>
            <w:tcW w:w="1310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Pearson Correlation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.432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vertAlign w:val="superscript"/>
              </w:rPr>
              <w:t>**</w:t>
            </w:r>
          </w:p>
        </w:tc>
      </w:tr>
      <w:tr w:rsidR="00EC5A58" w:rsidRPr="008F26E2" w:rsidTr="003154BE">
        <w:trPr>
          <w:trHeight w:val="315"/>
        </w:trPr>
        <w:tc>
          <w:tcPr>
            <w:tcW w:w="1370" w:type="dxa"/>
            <w:tcBorders>
              <w:lef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Sig. (2-tailed)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0,000</w:t>
            </w:r>
          </w:p>
        </w:tc>
      </w:tr>
      <w:tr w:rsidR="00EC5A58" w:rsidRPr="008F26E2" w:rsidTr="003154BE">
        <w:trPr>
          <w:trHeight w:val="315"/>
        </w:trPr>
        <w:tc>
          <w:tcPr>
            <w:tcW w:w="1370" w:type="dxa"/>
            <w:tcBorders>
              <w:lef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N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</w:tr>
      <w:tr w:rsidR="00EC5A58" w:rsidRPr="008F26E2" w:rsidTr="003154BE">
        <w:trPr>
          <w:trHeight w:val="480"/>
        </w:trPr>
        <w:tc>
          <w:tcPr>
            <w:tcW w:w="1370" w:type="dxa"/>
            <w:tcBorders>
              <w:lef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School Well Being</w:t>
            </w:r>
          </w:p>
        </w:tc>
        <w:tc>
          <w:tcPr>
            <w:tcW w:w="131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Pearson Correlation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.432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</w:t>
            </w:r>
          </w:p>
        </w:tc>
      </w:tr>
      <w:tr w:rsidR="00EC5A58" w:rsidRPr="008F26E2" w:rsidTr="003154BE">
        <w:trPr>
          <w:trHeight w:val="315"/>
        </w:trPr>
        <w:tc>
          <w:tcPr>
            <w:tcW w:w="1370" w:type="dxa"/>
            <w:tcBorders>
              <w:lef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Sig. (2-tailed)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0,000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</w:tr>
      <w:tr w:rsidR="00EC5A58" w:rsidRPr="008F26E2" w:rsidTr="003154BE">
        <w:trPr>
          <w:trHeight w:val="315"/>
        </w:trPr>
        <w:tc>
          <w:tcPr>
            <w:tcW w:w="1370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N</w:t>
            </w: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</w:tr>
    </w:tbl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p w:rsidR="00EC5A58" w:rsidRPr="008F26E2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</w:p>
    <w:tbl>
      <w:tblPr>
        <w:tblW w:w="7040" w:type="dxa"/>
        <w:tblLook w:val="04A0" w:firstRow="1" w:lastRow="0" w:firstColumn="1" w:lastColumn="0" w:noHBand="0" w:noVBand="1"/>
      </w:tblPr>
      <w:tblGrid>
        <w:gridCol w:w="1370"/>
        <w:gridCol w:w="1310"/>
        <w:gridCol w:w="2140"/>
        <w:gridCol w:w="2220"/>
      </w:tblGrid>
      <w:tr w:rsidR="00EC5A58" w:rsidRPr="008F26E2" w:rsidTr="003154BE">
        <w:trPr>
          <w:trHeight w:val="315"/>
        </w:trPr>
        <w:tc>
          <w:tcPr>
            <w:tcW w:w="7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b/>
                <w:bCs/>
                <w:position w:val="0"/>
                <w:sz w:val="24"/>
                <w:szCs w:val="24"/>
              </w:rPr>
              <w:t>Correlations</w:t>
            </w:r>
          </w:p>
        </w:tc>
      </w:tr>
      <w:tr w:rsidR="00EC5A58" w:rsidRPr="008F26E2" w:rsidTr="003154BE">
        <w:trPr>
          <w:trHeight w:val="3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Efikasi Diri Akademik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School Well Being</w:t>
            </w:r>
          </w:p>
        </w:tc>
      </w:tr>
      <w:tr w:rsidR="00EC5A58" w:rsidRPr="008F26E2" w:rsidTr="003154BE">
        <w:trPr>
          <w:trHeight w:val="48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Efikasi Diri Akademik</w:t>
            </w:r>
          </w:p>
        </w:tc>
        <w:tc>
          <w:tcPr>
            <w:tcW w:w="1240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Pearson Correlation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.405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vertAlign w:val="superscript"/>
              </w:rPr>
              <w:t>**</w:t>
            </w:r>
          </w:p>
        </w:tc>
      </w:tr>
      <w:tr w:rsidR="00EC5A58" w:rsidRPr="008F26E2" w:rsidTr="003154BE">
        <w:trPr>
          <w:trHeight w:val="315"/>
        </w:trPr>
        <w:tc>
          <w:tcPr>
            <w:tcW w:w="1440" w:type="dxa"/>
            <w:tcBorders>
              <w:lef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Sig. (2-tailed)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0,000</w:t>
            </w:r>
          </w:p>
        </w:tc>
      </w:tr>
      <w:tr w:rsidR="00EC5A58" w:rsidRPr="008F26E2" w:rsidTr="003154BE">
        <w:trPr>
          <w:trHeight w:val="315"/>
        </w:trPr>
        <w:tc>
          <w:tcPr>
            <w:tcW w:w="1440" w:type="dxa"/>
            <w:tcBorders>
              <w:lef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N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</w:tr>
      <w:tr w:rsidR="00EC5A58" w:rsidRPr="008F26E2" w:rsidTr="003154BE">
        <w:trPr>
          <w:trHeight w:val="480"/>
        </w:trPr>
        <w:tc>
          <w:tcPr>
            <w:tcW w:w="1440" w:type="dxa"/>
            <w:tcBorders>
              <w:lef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School Well Being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Pearson Correlation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.405</w:t>
            </w: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</w:t>
            </w:r>
          </w:p>
        </w:tc>
      </w:tr>
      <w:tr w:rsidR="00EC5A58" w:rsidRPr="008F26E2" w:rsidTr="003154BE">
        <w:trPr>
          <w:trHeight w:val="315"/>
        </w:trPr>
        <w:tc>
          <w:tcPr>
            <w:tcW w:w="1440" w:type="dxa"/>
            <w:tcBorders>
              <w:lef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Sig. (2-tailed)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0,000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</w:tr>
      <w:tr w:rsidR="00EC5A58" w:rsidRPr="008F26E2" w:rsidTr="003154BE">
        <w:trPr>
          <w:trHeight w:val="315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N</w:t>
            </w: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A58" w:rsidRPr="008F26E2" w:rsidRDefault="00EC5A58" w:rsidP="003154B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</w:pPr>
            <w:r w:rsidRPr="008F26E2">
              <w:rPr>
                <w:rFonts w:asciiTheme="majorBidi" w:eastAsia="Times New Roman" w:hAnsiTheme="majorBidi" w:cstheme="majorBidi"/>
                <w:position w:val="0"/>
                <w:sz w:val="24"/>
                <w:szCs w:val="24"/>
              </w:rPr>
              <w:t>155</w:t>
            </w:r>
          </w:p>
        </w:tc>
      </w:tr>
    </w:tbl>
    <w:p w:rsidR="00EC5A58" w:rsidRPr="008F26E2" w:rsidRDefault="00EC5A58" w:rsidP="00EC5A5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Bidi" w:hAnsiTheme="majorBidi" w:cstheme="majorBidi"/>
          <w:position w:val="0"/>
          <w:sz w:val="24"/>
          <w:szCs w:val="24"/>
        </w:rPr>
      </w:pPr>
      <w:bookmarkStart w:id="0" w:name="_GoBack"/>
      <w:bookmarkEnd w:id="0"/>
    </w:p>
    <w:p w:rsidR="00EC5A58" w:rsidRPr="008F26E2" w:rsidRDefault="00EC5A58" w:rsidP="00EC5A58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240" w:line="240" w:lineRule="auto"/>
        <w:ind w:leftChars="0" w:firstLineChars="0"/>
        <w:textDirection w:val="lrTb"/>
        <w:textAlignment w:val="auto"/>
        <w:outlineLvl w:val="9"/>
        <w:rPr>
          <w:rFonts w:asciiTheme="majorBidi" w:hAnsiTheme="majorBidi" w:cstheme="majorBidi"/>
          <w:b/>
          <w:bCs/>
          <w:position w:val="0"/>
          <w:sz w:val="26"/>
          <w:szCs w:val="26"/>
          <w:lang w:val="id-ID"/>
        </w:rPr>
      </w:pPr>
      <w:r w:rsidRPr="008F26E2">
        <w:rPr>
          <w:rFonts w:asciiTheme="majorBidi" w:hAnsiTheme="majorBidi" w:cstheme="majorBidi"/>
          <w:b/>
          <w:bCs/>
          <w:position w:val="0"/>
          <w:sz w:val="26"/>
          <w:szCs w:val="26"/>
          <w:lang w:val="id-ID"/>
        </w:rPr>
        <w:lastRenderedPageBreak/>
        <w:t xml:space="preserve">R </w:t>
      </w:r>
      <w:r w:rsidRPr="008F26E2">
        <w:rPr>
          <w:rFonts w:asciiTheme="majorBidi" w:hAnsiTheme="majorBidi" w:cstheme="majorBidi"/>
          <w:b/>
          <w:bCs/>
          <w:i/>
          <w:iCs/>
          <w:position w:val="0"/>
          <w:sz w:val="26"/>
          <w:szCs w:val="26"/>
          <w:lang w:val="id-ID"/>
        </w:rPr>
        <w:t>Square</w:t>
      </w: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843"/>
        <w:gridCol w:w="756"/>
        <w:gridCol w:w="883"/>
        <w:gridCol w:w="1083"/>
        <w:gridCol w:w="1056"/>
        <w:gridCol w:w="1083"/>
        <w:gridCol w:w="950"/>
        <w:gridCol w:w="536"/>
        <w:gridCol w:w="576"/>
        <w:gridCol w:w="1018"/>
      </w:tblGrid>
      <w:tr w:rsidR="00EC5A58" w:rsidRPr="008F26E2" w:rsidTr="003154BE">
        <w:tc>
          <w:tcPr>
            <w:tcW w:w="878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lang w:val="id-ID"/>
              </w:rPr>
              <w:t>Summary</w:t>
            </w:r>
          </w:p>
        </w:tc>
      </w:tr>
      <w:tr w:rsidR="00EC5A58" w:rsidRPr="008F26E2" w:rsidTr="003154BE"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Model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R</w:t>
            </w:r>
          </w:p>
        </w:tc>
        <w:tc>
          <w:tcPr>
            <w:tcW w:w="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R Square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Adjusted R Square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Std. Error of the Estimate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Chage Statistics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nil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</w:p>
        </w:tc>
      </w:tr>
      <w:tr w:rsidR="00EC5A58" w:rsidRPr="008F26E2" w:rsidTr="003154BE"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R Square Change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F Change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df1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df2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Sig. F Change</w:t>
            </w:r>
          </w:p>
        </w:tc>
      </w:tr>
      <w:tr w:rsidR="00EC5A58" w:rsidRPr="008F26E2" w:rsidTr="003154BE"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1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0.480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0.231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0.220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8.74220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0.231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22.770</w:t>
            </w:r>
          </w:p>
        </w:tc>
        <w:tc>
          <w:tcPr>
            <w:tcW w:w="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2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152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A58" w:rsidRPr="008F26E2" w:rsidRDefault="00EC5A58" w:rsidP="003154B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position w:val="0"/>
                <w:sz w:val="24"/>
                <w:szCs w:val="24"/>
                <w:lang w:val="id-ID"/>
              </w:rPr>
              <w:t>0.000</w:t>
            </w:r>
          </w:p>
        </w:tc>
      </w:tr>
    </w:tbl>
    <w:p w:rsidR="005C627A" w:rsidRDefault="00EC5A58">
      <w:pPr>
        <w:ind w:left="0" w:hanging="2"/>
      </w:pPr>
    </w:p>
    <w:sectPr w:rsidR="005C62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8353C"/>
    <w:multiLevelType w:val="hybridMultilevel"/>
    <w:tmpl w:val="D70A37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2468"/>
    <w:multiLevelType w:val="hybridMultilevel"/>
    <w:tmpl w:val="36E2ED5C"/>
    <w:lvl w:ilvl="0" w:tplc="3A86B66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F06A3"/>
    <w:multiLevelType w:val="hybridMultilevel"/>
    <w:tmpl w:val="1EC6F684"/>
    <w:lvl w:ilvl="0" w:tplc="137852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807BA8"/>
    <w:multiLevelType w:val="hybridMultilevel"/>
    <w:tmpl w:val="E550A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E6491"/>
    <w:multiLevelType w:val="hybridMultilevel"/>
    <w:tmpl w:val="E550A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857C8"/>
    <w:multiLevelType w:val="multilevel"/>
    <w:tmpl w:val="9B6E585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4C5B0BDD"/>
    <w:multiLevelType w:val="hybridMultilevel"/>
    <w:tmpl w:val="4CBC4DA6"/>
    <w:lvl w:ilvl="0" w:tplc="A028ABC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54DF3391"/>
    <w:multiLevelType w:val="multilevel"/>
    <w:tmpl w:val="F05456FE"/>
    <w:lvl w:ilvl="0">
      <w:start w:val="638249240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638250136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638249744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638249632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638250304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638249520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638249352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638248848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638249856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8" w15:restartNumberingAfterBreak="0">
    <w:nsid w:val="5FB035B6"/>
    <w:multiLevelType w:val="hybridMultilevel"/>
    <w:tmpl w:val="0A165300"/>
    <w:lvl w:ilvl="0" w:tplc="B1AC899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366EF7"/>
    <w:multiLevelType w:val="hybridMultilevel"/>
    <w:tmpl w:val="0A165300"/>
    <w:lvl w:ilvl="0" w:tplc="B1AC899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21730"/>
    <w:multiLevelType w:val="hybridMultilevel"/>
    <w:tmpl w:val="E550A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F978A5"/>
    <w:multiLevelType w:val="hybridMultilevel"/>
    <w:tmpl w:val="0A165300"/>
    <w:lvl w:ilvl="0" w:tplc="B1AC899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11"/>
  </w:num>
  <w:num w:numId="7">
    <w:abstractNumId w:val="0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58"/>
    <w:rsid w:val="008B6911"/>
    <w:rsid w:val="00A83B6F"/>
    <w:rsid w:val="00C317FD"/>
    <w:rsid w:val="00DC1EBC"/>
    <w:rsid w:val="00EC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E4668"/>
  <w15:chartTrackingRefBased/>
  <w15:docId w15:val="{722B2C36-DCC8-4B5C-96B1-5914889E4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C5A58"/>
    <w:pPr>
      <w:suppressAutoHyphens/>
      <w:spacing w:after="0" w:line="36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</w:rPr>
  </w:style>
  <w:style w:type="paragraph" w:styleId="Heading1">
    <w:name w:val="heading 1"/>
    <w:basedOn w:val="Normal"/>
    <w:link w:val="Heading1Char"/>
    <w:rsid w:val="00EC5A5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EC5A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EC5A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rsid w:val="00EC5A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EC5A5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EC5A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5A58"/>
    <w:rPr>
      <w:rFonts w:ascii="Times New Roman" w:eastAsia="Times New Roman" w:hAnsi="Times New Roman" w:cs="Calibri"/>
      <w:b/>
      <w:bCs/>
      <w:kern w:val="36"/>
      <w:position w:val="-1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EC5A58"/>
    <w:rPr>
      <w:rFonts w:ascii="Calibri" w:eastAsia="Calibri" w:hAnsi="Calibri" w:cs="Calibri"/>
      <w:b/>
      <w:position w:val="-1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EC5A58"/>
    <w:rPr>
      <w:rFonts w:ascii="Calibri" w:eastAsia="Calibri" w:hAnsi="Calibri" w:cs="Calibri"/>
      <w:b/>
      <w:position w:val="-1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C5A58"/>
    <w:rPr>
      <w:rFonts w:ascii="Calibri" w:eastAsia="Calibri" w:hAnsi="Calibri" w:cs="Calibri"/>
      <w:b/>
      <w:position w:val="-1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C5A58"/>
    <w:rPr>
      <w:rFonts w:ascii="Calibri" w:eastAsia="Calibri" w:hAnsi="Calibri" w:cs="Calibri"/>
      <w:b/>
      <w:position w:val="-1"/>
    </w:rPr>
  </w:style>
  <w:style w:type="character" w:customStyle="1" w:styleId="Heading6Char">
    <w:name w:val="Heading 6 Char"/>
    <w:basedOn w:val="DefaultParagraphFont"/>
    <w:link w:val="Heading6"/>
    <w:rsid w:val="00EC5A58"/>
    <w:rPr>
      <w:rFonts w:ascii="Calibri" w:eastAsia="Calibri" w:hAnsi="Calibri" w:cs="Calibri"/>
      <w:b/>
      <w:position w:val="-1"/>
      <w:sz w:val="20"/>
      <w:szCs w:val="20"/>
    </w:rPr>
  </w:style>
  <w:style w:type="paragraph" w:styleId="Title">
    <w:name w:val="Title"/>
    <w:basedOn w:val="Normal"/>
    <w:next w:val="Normal"/>
    <w:link w:val="TitleChar"/>
    <w:rsid w:val="00EC5A5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EC5A58"/>
    <w:rPr>
      <w:rFonts w:ascii="Calibri" w:eastAsia="Calibri" w:hAnsi="Calibri" w:cs="Calibri"/>
      <w:b/>
      <w:position w:val="-1"/>
      <w:sz w:val="72"/>
      <w:szCs w:val="72"/>
    </w:rPr>
  </w:style>
  <w:style w:type="paragraph" w:styleId="ListParagraph">
    <w:name w:val="List Paragraph"/>
    <w:basedOn w:val="Normal"/>
    <w:uiPriority w:val="1"/>
    <w:qFormat/>
    <w:rsid w:val="00EC5A58"/>
    <w:pPr>
      <w:ind w:left="720"/>
      <w:contextualSpacing/>
    </w:pPr>
  </w:style>
  <w:style w:type="character" w:styleId="Hyperlink">
    <w:name w:val="Hyperlink"/>
    <w:uiPriority w:val="99"/>
    <w:qFormat/>
    <w:rsid w:val="00EC5A58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rsid w:val="00EC5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sid w:val="00EC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C5A58"/>
    <w:rPr>
      <w:rFonts w:ascii="Courier New" w:eastAsia="Times New Roman" w:hAnsi="Courier New" w:cs="Courier New"/>
      <w:position w:val="-1"/>
      <w:sz w:val="20"/>
      <w:szCs w:val="20"/>
    </w:rPr>
  </w:style>
  <w:style w:type="paragraph" w:styleId="Footer">
    <w:name w:val="footer"/>
    <w:basedOn w:val="Normal"/>
    <w:link w:val="FooterChar"/>
    <w:rsid w:val="00EC5A58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C5A58"/>
    <w:rPr>
      <w:rFonts w:ascii="Times New Roman" w:eastAsia="Times New Roman" w:hAnsi="Times New Roman" w:cs="Calibri"/>
      <w:position w:val="-1"/>
      <w:sz w:val="20"/>
      <w:szCs w:val="20"/>
    </w:rPr>
  </w:style>
  <w:style w:type="paragraph" w:styleId="Header">
    <w:name w:val="header"/>
    <w:basedOn w:val="Normal"/>
    <w:link w:val="HeaderChar"/>
    <w:qFormat/>
    <w:rsid w:val="00EC5A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C5A58"/>
    <w:rPr>
      <w:rFonts w:ascii="Calibri" w:eastAsia="Calibri" w:hAnsi="Calibri" w:cs="Calibri"/>
      <w:position w:val="-1"/>
    </w:rPr>
  </w:style>
  <w:style w:type="character" w:customStyle="1" w:styleId="type">
    <w:name w:val="type"/>
    <w:basedOn w:val="DefaultParagraphFont"/>
    <w:rsid w:val="00EC5A58"/>
    <w:rPr>
      <w:w w:val="100"/>
      <w:position w:val="-1"/>
      <w:effect w:val="none"/>
      <w:vertAlign w:val="baseline"/>
      <w:cs w:val="0"/>
      <w:em w:val="none"/>
    </w:rPr>
  </w:style>
  <w:style w:type="character" w:customStyle="1" w:styleId="id">
    <w:name w:val="id"/>
    <w:basedOn w:val="DefaultParagraphFont"/>
    <w:rsid w:val="00EC5A58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uiPriority w:val="39"/>
    <w:rsid w:val="00EC5A58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">
    <w:name w:val="label"/>
    <w:basedOn w:val="DefaultParagraphFont"/>
    <w:rsid w:val="00EC5A58"/>
    <w:rPr>
      <w:w w:val="100"/>
      <w:position w:val="-1"/>
      <w:effect w:val="none"/>
      <w:vertAlign w:val="baseline"/>
      <w:cs w:val="0"/>
      <w:em w:val="none"/>
    </w:rPr>
  </w:style>
  <w:style w:type="character" w:customStyle="1" w:styleId="value">
    <w:name w:val="value"/>
    <w:basedOn w:val="DefaultParagraphFont"/>
    <w:rsid w:val="00EC5A5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ParagraphChar">
    <w:name w:val="List Paragraph Char"/>
    <w:rsid w:val="00EC5A58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link w:val="SubtitleChar"/>
    <w:rsid w:val="00EC5A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EC5A58"/>
    <w:rPr>
      <w:rFonts w:ascii="Georgia" w:eastAsia="Georgia" w:hAnsi="Georgia" w:cs="Georgia"/>
      <w:i/>
      <w:color w:val="666666"/>
      <w:position w:val="-1"/>
      <w:sz w:val="48"/>
      <w:szCs w:val="48"/>
    </w:rPr>
  </w:style>
  <w:style w:type="paragraph" w:customStyle="1" w:styleId="msonormal0">
    <w:name w:val="msonormal"/>
    <w:basedOn w:val="Normal"/>
    <w:rsid w:val="00EC5A5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ID" w:eastAsia="en-ID"/>
    </w:rPr>
  </w:style>
  <w:style w:type="paragraph" w:customStyle="1" w:styleId="xl71">
    <w:name w:val="xl71"/>
    <w:basedOn w:val="Normal"/>
    <w:rsid w:val="00EC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ID" w:eastAsia="en-ID"/>
    </w:rPr>
  </w:style>
  <w:style w:type="paragraph" w:customStyle="1" w:styleId="xl72">
    <w:name w:val="xl72"/>
    <w:basedOn w:val="Normal"/>
    <w:rsid w:val="00EC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Times New Roman" w:hAnsi="Times New Roman" w:cs="Times New Roman"/>
      <w:b/>
      <w:bCs/>
      <w:position w:val="0"/>
      <w:sz w:val="24"/>
      <w:szCs w:val="24"/>
      <w:lang w:val="en-ID" w:eastAsia="en-ID"/>
    </w:rPr>
  </w:style>
  <w:style w:type="paragraph" w:customStyle="1" w:styleId="xl73">
    <w:name w:val="xl73"/>
    <w:basedOn w:val="Normal"/>
    <w:rsid w:val="00EC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ID" w:eastAsia="en-ID"/>
    </w:rPr>
  </w:style>
  <w:style w:type="paragraph" w:customStyle="1" w:styleId="xl74">
    <w:name w:val="xl74"/>
    <w:basedOn w:val="Normal"/>
    <w:rsid w:val="00EC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ID" w:eastAsia="en-ID"/>
    </w:rPr>
  </w:style>
  <w:style w:type="paragraph" w:customStyle="1" w:styleId="xl75">
    <w:name w:val="xl75"/>
    <w:basedOn w:val="Normal"/>
    <w:rsid w:val="00EC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ID" w:eastAsia="en-ID"/>
    </w:rPr>
  </w:style>
  <w:style w:type="paragraph" w:customStyle="1" w:styleId="xl76">
    <w:name w:val="xl76"/>
    <w:basedOn w:val="Normal"/>
    <w:rsid w:val="00EC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Times New Roman" w:hAnsi="Times New Roman" w:cs="Times New Roman"/>
      <w:b/>
      <w:bCs/>
      <w:position w:val="0"/>
      <w:sz w:val="24"/>
      <w:szCs w:val="24"/>
      <w:lang w:val="en-ID" w:eastAsia="en-ID"/>
    </w:rPr>
  </w:style>
  <w:style w:type="paragraph" w:customStyle="1" w:styleId="xl77">
    <w:name w:val="xl77"/>
    <w:basedOn w:val="Normal"/>
    <w:rsid w:val="00EC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Times New Roman" w:eastAsia="Times New Roman" w:hAnsi="Times New Roman" w:cs="Times New Roman"/>
      <w:b/>
      <w:bCs/>
      <w:position w:val="0"/>
      <w:sz w:val="24"/>
      <w:szCs w:val="24"/>
      <w:lang w:val="en-ID" w:eastAsia="en-ID"/>
    </w:rPr>
  </w:style>
  <w:style w:type="paragraph" w:customStyle="1" w:styleId="xl78">
    <w:name w:val="xl78"/>
    <w:basedOn w:val="Normal"/>
    <w:rsid w:val="00EC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Times New Roman" w:hAnsi="Times New Roman" w:cs="Times New Roman"/>
      <w:b/>
      <w:bCs/>
      <w:position w:val="0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Shyirlie Rizqi Amaliyah</dc:creator>
  <cp:keywords/>
  <dc:description/>
  <cp:lastModifiedBy>Shyirlie Rizqi Amaliyah</cp:lastModifiedBy>
  <cp:revision>1</cp:revision>
  <dcterms:created xsi:type="dcterms:W3CDTF">2023-08-25T11:51:00Z</dcterms:created>
  <dcterms:modified xsi:type="dcterms:W3CDTF">2023-08-25T11:52:00Z</dcterms:modified>
</cp:coreProperties>
</file>